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r>
        <w:rPr>
          <w:b/>
        </w:rPr>
        <w:t>M</w:t>
      </w:r>
      <w:r w:rsidRPr="00760664">
        <w:rPr>
          <w:b/>
        </w:rPr>
        <w:t xml:space="preserve">ine’: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>, Paul Wilson², Stephen Ramsden², Ian D. Hodge¹, Ben G.A.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>² University of Nottingham, Sutton Bonnington</w:t>
      </w:r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5165F29F" w:rsidR="00E61B2F" w:rsidRPr="00D430F3" w:rsidRDefault="00C81D79" w:rsidP="00E61B2F">
      <w:pPr>
        <w:jc w:val="center"/>
        <w:rPr>
          <w:b/>
        </w:rPr>
      </w:pPr>
      <w:r>
        <w:rPr>
          <w:b/>
          <w:lang w:val="en-US"/>
        </w:rPr>
        <w:t>10</w:t>
      </w:r>
      <w:r w:rsidR="00E61B2F" w:rsidRPr="00D430F3">
        <w:rPr>
          <w:b/>
          <w:lang w:val="en-US"/>
        </w:rPr>
        <w:t xml:space="preserve"> </w:t>
      </w:r>
      <w:r w:rsidR="00C85A06">
        <w:rPr>
          <w:b/>
          <w:lang w:val="en-US"/>
        </w:rPr>
        <w:t>Ju</w:t>
      </w:r>
      <w:r w:rsidR="009A54C3">
        <w:rPr>
          <w:b/>
          <w:lang w:val="en-US"/>
        </w:rPr>
        <w:t>ly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r w:rsidR="00AC04EB">
        <w:t xml:space="preserve"> (voicemail)</w:t>
      </w:r>
      <w:r w:rsidR="00760664">
        <w:t>.</w:t>
      </w:r>
    </w:p>
    <w:p w14:paraId="35DFDECF" w14:textId="77777777" w:rsidR="00355E3B" w:rsidRDefault="00355E3B" w:rsidP="00752A3B"/>
    <w:p w14:paraId="07668CE6" w14:textId="11DAC086" w:rsidR="00BF1FE9" w:rsidRPr="00233183" w:rsidRDefault="00D43CDA" w:rsidP="00DE5437">
      <w:pPr>
        <w:rPr>
          <w:b/>
        </w:rPr>
      </w:pPr>
      <w:r>
        <w:t xml:space="preserve">Mark Reader would like to thank colleagues </w:t>
      </w:r>
      <w:r w:rsidR="00771FF5">
        <w:t>from</w:t>
      </w:r>
      <w:r>
        <w:t xml:space="preserve"> the DEFRA Farm Business Survey </w:t>
      </w:r>
      <w:r w:rsidR="00771FF5">
        <w:t xml:space="preserve">and </w:t>
      </w:r>
      <w:r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>
        <w:t>the StatsLab in the Centre for Mathematical Sciences</w:t>
      </w:r>
      <w:r w:rsidR="00512633">
        <w:t>,</w:t>
      </w:r>
      <w:r w:rsidR="00771FF5">
        <w:t xml:space="preserve"> University of Cambridge;</w:t>
      </w:r>
      <w:r>
        <w:t xml:space="preserve"> Rachel J</w:t>
      </w:r>
      <w:r w:rsidR="00A47E28">
        <w:t>.</w:t>
      </w:r>
      <w:r>
        <w:t xml:space="preserve"> Lawrence</w:t>
      </w:r>
      <w:r w:rsidR="00F46D6B">
        <w:t xml:space="preserve"> (farmer and former RBU research officer)</w:t>
      </w:r>
      <w:r w:rsidR="00A47E28">
        <w:t>;</w:t>
      </w:r>
      <w:r>
        <w:t xml:space="preserve"> </w:t>
      </w:r>
      <w:r w:rsidR="00F46D6B">
        <w:t xml:space="preserve">Dr </w:t>
      </w:r>
      <w:r>
        <w:t>Belinda Clarke</w:t>
      </w:r>
      <w:r w:rsidR="00F46D6B">
        <w:t xml:space="preserve"> (AgriTech-East)</w:t>
      </w:r>
      <w:r w:rsidR="00A47E28">
        <w:t>;</w:t>
      </w:r>
      <w:r w:rsidR="005D3C7C">
        <w:t xml:space="preserve"> </w:t>
      </w:r>
      <w:r w:rsidR="00EC16E2">
        <w:t xml:space="preserve">Dr </w:t>
      </w:r>
      <w:r w:rsidR="005D3C7C">
        <w:t>Cesar Revoredo (SRUC)</w:t>
      </w:r>
      <w:r w:rsidR="00A47E28">
        <w:t>;</w:t>
      </w:r>
      <w:r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</w:p>
    <w:p w14:paraId="1B342F0E" w14:textId="493554C8" w:rsidR="00045E82" w:rsidRDefault="00F86D3E" w:rsidP="009E44C5">
      <w:pPr>
        <w:spacing w:before="100" w:beforeAutospacing="1" w:after="100" w:afterAutospacing="1"/>
        <w:jc w:val="center"/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025021" w14:textId="7807C0AB" w:rsidR="009E44C5" w:rsidRDefault="009E44C5" w:rsidP="009E44C5">
      <w:pPr>
        <w:spacing w:before="100" w:beforeAutospacing="1" w:after="100" w:afterAutospacing="1"/>
        <w:jc w:val="center"/>
      </w:pPr>
    </w:p>
    <w:p w14:paraId="5C775C0D" w14:textId="77777777" w:rsidR="009E44C5" w:rsidRDefault="009E44C5" w:rsidP="009E44C5">
      <w:pPr>
        <w:spacing w:before="100" w:beforeAutospacing="1" w:after="100" w:afterAutospacing="1"/>
        <w:jc w:val="center"/>
      </w:pP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9" w:history="1">
        <w:r w:rsidRPr="00754BE6">
          <w:rPr>
            <w:rStyle w:val="Hyperlink"/>
          </w:rPr>
          <w:t>r.t.crane@reading.ac.uk</w:t>
        </w:r>
      </w:hyperlink>
      <w:r>
        <w:t xml:space="preserve">  //  +44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Midmore - Aberystwyth - </w:t>
      </w:r>
      <w:hyperlink r:id="rId10" w:history="1">
        <w:r w:rsidRPr="00754BE6">
          <w:rPr>
            <w:rStyle w:val="Hyperlink"/>
          </w:rPr>
          <w:t>pxm@aber.ac.uk</w:t>
        </w:r>
      </w:hyperlink>
      <w:r>
        <w:t xml:space="preserve">  //  +44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11" w:history="1">
        <w:r w:rsidRPr="00754BE6">
          <w:rPr>
            <w:rStyle w:val="Hyperlink"/>
          </w:rPr>
          <w:t>charles.scott@ncl.ac.uk</w:t>
        </w:r>
      </w:hyperlink>
      <w:r>
        <w:t xml:space="preserve">  //  </w:t>
      </w:r>
      <w:r w:rsidRPr="00333B57">
        <w:t>+44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12" w:history="1">
        <w:r w:rsidRPr="00754BE6">
          <w:rPr>
            <w:rStyle w:val="Hyperlink"/>
          </w:rPr>
          <w:t>debbie.sparkes@nottingham.ac.uk</w:t>
        </w:r>
      </w:hyperlink>
      <w:r>
        <w:t xml:space="preserve">  //  +44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13" w:history="1">
        <w:r w:rsidRPr="00754BE6">
          <w:rPr>
            <w:rStyle w:val="Hyperlink"/>
          </w:rPr>
          <w:t>lindsey.clothier@</w:t>
        </w:r>
        <w:bookmarkStart w:id="0" w:name="_GoBack"/>
        <w:bookmarkEnd w:id="0"/>
        <w:r w:rsidRPr="00754BE6">
          <w:rPr>
            <w:rStyle w:val="Hyperlink"/>
          </w:rPr>
          <w:t>defra.gov.uk</w:t>
        </w:r>
      </w:hyperlink>
      <w:r w:rsidR="002E271A">
        <w:t xml:space="preserve">  //</w:t>
      </w:r>
    </w:p>
    <w:sectPr w:rsidR="00333B57" w:rsidSect="00C343E1">
      <w:headerReference w:type="first" r:id="rId14"/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291D5" w14:textId="77777777" w:rsidR="00537A8A" w:rsidRDefault="00537A8A" w:rsidP="007B079C">
      <w:r>
        <w:separator/>
      </w:r>
    </w:p>
  </w:endnote>
  <w:endnote w:type="continuationSeparator" w:id="0">
    <w:p w14:paraId="38500391" w14:textId="77777777" w:rsidR="00537A8A" w:rsidRDefault="00537A8A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BBB3B" w14:textId="77777777" w:rsidR="00537A8A" w:rsidRDefault="00537A8A" w:rsidP="007B079C">
      <w:r>
        <w:separator/>
      </w:r>
    </w:p>
  </w:footnote>
  <w:footnote w:type="continuationSeparator" w:id="0">
    <w:p w14:paraId="43386BFF" w14:textId="77777777" w:rsidR="00537A8A" w:rsidRDefault="00537A8A" w:rsidP="007B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37A8A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4C5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ndsey.clothier@defra.gov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ebbie.sparkes@nottingham.ac.u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rles.scott@ncl.ac.u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xm@aber.ac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t.crane@reading.ac.u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A8F6B-AB6C-450A-BBB0-9D490838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1803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2</cp:revision>
  <cp:lastPrinted>2019-03-14T13:31:00Z</cp:lastPrinted>
  <dcterms:created xsi:type="dcterms:W3CDTF">2019-07-11T13:50:00Z</dcterms:created>
  <dcterms:modified xsi:type="dcterms:W3CDTF">2019-07-11T13:50:00Z</dcterms:modified>
</cp:coreProperties>
</file>